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D" w:rsidRPr="00823257" w:rsidRDefault="009F017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C14</w:t>
      </w:r>
      <w:r w:rsidR="000473A7">
        <w:rPr>
          <w:b w:val="0"/>
          <w:color w:val="262626"/>
          <w:sz w:val="22"/>
          <w:szCs w:val="24"/>
        </w:rPr>
        <w:t>63</w:t>
      </w:r>
    </w:p>
    <w:p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22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  <w:r w:rsidR="00A2432D" w:rsidRPr="00F0127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DC3C26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 xml:space="preserve">Ravenscroft &amp; </w:t>
      </w:r>
      <w:proofErr w:type="spellStart"/>
      <w:r w:rsidR="00DC3C26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Schmierer</w:t>
      </w:r>
      <w:proofErr w:type="spellEnd"/>
    </w:p>
    <w:p w:rsidR="001F5180" w:rsidRPr="000473A7" w:rsidRDefault="00DC3C26" w:rsidP="00DC3C26">
      <w:pPr>
        <w:pStyle w:val="fontsize1420"/>
        <w:shd w:val="clear" w:color="auto" w:fill="FFFFFF"/>
        <w:jc w:val="both"/>
        <w:rPr>
          <w:shd w:val="clear" w:color="auto" w:fill="FFFFFF"/>
          <w:lang w:val="en-US"/>
        </w:rPr>
      </w:pPr>
      <w:r w:rsidRPr="000473A7">
        <w:rPr>
          <w:shd w:val="clear" w:color="auto" w:fill="FFFFFF"/>
          <w:lang w:val="en-US"/>
        </w:rPr>
        <w:t xml:space="preserve">Ravenscroft &amp; </w:t>
      </w:r>
      <w:proofErr w:type="spellStart"/>
      <w:r w:rsidRPr="000473A7">
        <w:rPr>
          <w:shd w:val="clear" w:color="auto" w:fill="FFFFFF"/>
          <w:lang w:val="en-US"/>
        </w:rPr>
        <w:t>Schmierer</w:t>
      </w:r>
      <w:proofErr w:type="spellEnd"/>
      <w:r w:rsidRPr="000473A7">
        <w:rPr>
          <w:shd w:val="clear" w:color="auto" w:fill="FFFFFF"/>
          <w:lang w:val="en-US"/>
        </w:rPr>
        <w:t xml:space="preserve"> is a full service law firm with strong focus on international clients. With a clear international focus, R&amp;S lawyers originate from and are qualified in multi jurisdictions and welcome instructions from anywhere in the world. </w:t>
      </w:r>
      <w:r w:rsidR="00F96190">
        <w:rPr>
          <w:shd w:val="clear" w:color="auto" w:fill="FFFFFF"/>
          <w:lang w:val="en-US"/>
        </w:rPr>
        <w:t>Their</w:t>
      </w:r>
      <w:r w:rsidRPr="000473A7">
        <w:rPr>
          <w:shd w:val="clear" w:color="auto" w:fill="FFFFFF"/>
          <w:lang w:val="en-US"/>
        </w:rPr>
        <w:t xml:space="preserve"> partners' decades of experience in advising local as well as international clients enables R&amp;S to provide a problem-solving approach to </w:t>
      </w:r>
      <w:r w:rsidR="00F96190">
        <w:rPr>
          <w:shd w:val="clear" w:color="auto" w:fill="FFFFFF"/>
          <w:lang w:val="en-US"/>
        </w:rPr>
        <w:t>their</w:t>
      </w:r>
      <w:r w:rsidRPr="000473A7">
        <w:rPr>
          <w:shd w:val="clear" w:color="auto" w:fill="FFFFFF"/>
          <w:lang w:val="en-US"/>
        </w:rPr>
        <w:t xml:space="preserve"> clients' activities in Hong Kong. R&amp;S</w:t>
      </w:r>
      <w:r w:rsidR="009F0170" w:rsidRPr="000473A7">
        <w:rPr>
          <w:shd w:val="clear" w:color="auto" w:fill="FFFFFF"/>
          <w:lang w:val="en-US"/>
        </w:rPr>
        <w:t xml:space="preserve"> is now looking for high-</w:t>
      </w:r>
      <w:proofErr w:type="spellStart"/>
      <w:r w:rsidR="009F0170" w:rsidRPr="000473A7">
        <w:rPr>
          <w:shd w:val="clear" w:color="auto" w:fill="FFFFFF"/>
          <w:lang w:val="en-US"/>
        </w:rPr>
        <w:t>calibre</w:t>
      </w:r>
      <w:proofErr w:type="spellEnd"/>
      <w:r w:rsidR="009F0170" w:rsidRPr="000473A7">
        <w:rPr>
          <w:shd w:val="clear" w:color="auto" w:fill="FFFFFF"/>
          <w:lang w:val="en-US"/>
        </w:rPr>
        <w:t xml:space="preserve"> candidates to join their family.</w:t>
      </w:r>
    </w:p>
    <w:p w:rsidR="005531E1" w:rsidRPr="005531E1" w:rsidRDefault="005531E1" w:rsidP="005531E1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1E1">
        <w:rPr>
          <w:rFonts w:ascii="Times New Roman" w:eastAsia="Times New Roman" w:hAnsi="Times New Roman" w:cs="Times New Roman"/>
          <w:b/>
          <w:sz w:val="26"/>
          <w:szCs w:val="26"/>
        </w:rPr>
        <w:t>Before you apply</w:t>
      </w:r>
    </w:p>
    <w:p w:rsidR="005531E1" w:rsidRPr="00F96190" w:rsidRDefault="00F96190" w:rsidP="005531E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You are required to read</w:t>
      </w:r>
      <w:r w:rsidR="005531E1"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some of the articles and watch some of the videos from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R&amp;S</w:t>
      </w:r>
      <w:r w:rsidR="005531E1"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past interns, as listed below, to get a better idea of what to expect. To confirm that you have done so,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you should</w:t>
      </w:r>
      <w:r w:rsidR="005531E1"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do the following before you apply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for their internship</w:t>
      </w:r>
      <w:r w:rsidR="005531E1"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:</w:t>
      </w:r>
    </w:p>
    <w:p w:rsidR="005531E1" w:rsidRPr="00F96190" w:rsidRDefault="005531E1" w:rsidP="005531E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</w:pPr>
      <w:r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Follow </w:t>
      </w:r>
      <w:r w:rsid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R&amp;S</w:t>
      </w:r>
      <w:r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on LinkedIn;</w:t>
      </w:r>
    </w:p>
    <w:p w:rsidR="005531E1" w:rsidRPr="00F96190" w:rsidRDefault="005531E1" w:rsidP="005531E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</w:pPr>
      <w:r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Like and/or comment on the articles of </w:t>
      </w:r>
      <w:r w:rsid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R&amp;S</w:t>
      </w:r>
      <w:r w:rsid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’s</w:t>
      </w:r>
      <w:r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previous interns you have read (at least two);</w:t>
      </w:r>
    </w:p>
    <w:p w:rsidR="005531E1" w:rsidRPr="00F96190" w:rsidRDefault="005531E1" w:rsidP="005531E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</w:pPr>
      <w:r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Like the videos on </w:t>
      </w:r>
      <w:r w:rsid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R&amp;S’s</w:t>
      </w:r>
      <w:r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YouTube channel you watched (at least two);</w:t>
      </w:r>
    </w:p>
    <w:p w:rsidR="005531E1" w:rsidRPr="00F96190" w:rsidRDefault="005531E1" w:rsidP="005531E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</w:pPr>
      <w:r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Subscribe to </w:t>
      </w:r>
      <w:r w:rsid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R&amp;S’s</w:t>
      </w:r>
      <w:r w:rsidR="00F96190"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</w:t>
      </w:r>
      <w:r w:rsidRPr="00F96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TW"/>
        </w:rPr>
        <w:t>YouTube channel.</w:t>
      </w:r>
    </w:p>
    <w:p w:rsidR="00F96190" w:rsidRDefault="00F9619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lastRenderedPageBreak/>
              <w:t>Job position/Department:</w:t>
            </w:r>
          </w:p>
        </w:tc>
        <w:tc>
          <w:tcPr>
            <w:tcW w:w="6157" w:type="dxa"/>
          </w:tcPr>
          <w:p w:rsidR="00A2432D" w:rsidRPr="00F114AA" w:rsidRDefault="00AB331F" w:rsidP="009F017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DC3C26" w:rsidRPr="00DC3C26">
              <w:rPr>
                <w:b/>
              </w:rPr>
              <w:t>Video Editing</w:t>
            </w:r>
            <w:r>
              <w:rPr>
                <w:b/>
              </w:rPr>
              <w:t>)</w:t>
            </w:r>
          </w:p>
        </w:tc>
      </w:tr>
      <w:tr w:rsidR="00A2432D" w:rsidRPr="00823257" w:rsidTr="001F5180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042FD0" w:rsidRPr="00F96190" w:rsidRDefault="00042FD0" w:rsidP="00042FD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Develop and lead all video content, including script development, storyboarding, concept, editing, copywriting, etc. </w:t>
            </w:r>
          </w:p>
          <w:p w:rsidR="009F0170" w:rsidRPr="00F96190" w:rsidRDefault="00042FD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Develop and implement video content and campaign strategy to drive traffic, engagement, sales and increase brand awareness</w:t>
            </w:r>
          </w:p>
          <w:p w:rsidR="00042FD0" w:rsidRPr="00F96190" w:rsidRDefault="00042FD0" w:rsidP="00042FD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Ensure videos are well-edited, color/sound graded and produced according to brand guidelines</w:t>
            </w:r>
          </w:p>
          <w:p w:rsidR="00042FD0" w:rsidRPr="00F96190" w:rsidRDefault="00042FD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Filming and editing of social media content</w:t>
            </w:r>
          </w:p>
          <w:p w:rsidR="00042FD0" w:rsidRPr="00F96190" w:rsidRDefault="00042FD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Research and conceptualizing engaging ideas</w:t>
            </w:r>
          </w:p>
          <w:p w:rsidR="00042FD0" w:rsidRPr="00F96190" w:rsidRDefault="00042FD0" w:rsidP="00042FD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Assist in video pre-production: research and conceptualizing ideas </w:t>
            </w:r>
          </w:p>
          <w:p w:rsidR="00042FD0" w:rsidRPr="00F96190" w:rsidRDefault="00042FD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Coordinate with internal and external parties to ensure smooth production operation</w:t>
            </w:r>
          </w:p>
        </w:tc>
      </w:tr>
      <w:tr w:rsidR="00AE4D12" w:rsidRPr="00823257" w:rsidTr="00F91A02">
        <w:tc>
          <w:tcPr>
            <w:tcW w:w="2830" w:type="dxa"/>
          </w:tcPr>
          <w:p w:rsidR="00AE4D12" w:rsidRPr="00823257" w:rsidRDefault="00AE4D12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042FD0" w:rsidRPr="00F96190" w:rsidRDefault="00042FD0" w:rsidP="00042FD0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Higher diploma or above in Multimedia, Visual Art, creative media or equivalent discipline </w:t>
            </w:r>
          </w:p>
          <w:p w:rsidR="00042FD0" w:rsidRPr="00F96190" w:rsidRDefault="00042FD0" w:rsidP="00042FD0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Must have knowledge and experience with using creative software like Adobe Premiere Pro/ Photoshop/ Illustrator </w:t>
            </w:r>
          </w:p>
          <w:p w:rsidR="00042FD0" w:rsidRPr="00F96190" w:rsidRDefault="00042FD0" w:rsidP="00042FD0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Must be Familiar with websites and social media platforms like Facebook, Instagram and YouTube</w:t>
            </w:r>
          </w:p>
          <w:p w:rsidR="00042FD0" w:rsidRPr="00F96190" w:rsidRDefault="00042FD0" w:rsidP="00042FD0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Self-motivated, creative, able to work under pressure and meet tight schedule</w:t>
            </w:r>
          </w:p>
          <w:p w:rsidR="00042FD0" w:rsidRPr="00F96190" w:rsidRDefault="00042FD0" w:rsidP="00042FD0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Can think of some Creative idea</w:t>
            </w:r>
          </w:p>
          <w:p w:rsidR="00042FD0" w:rsidRPr="00F96190" w:rsidRDefault="00042FD0" w:rsidP="00042FD0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Able to work independently</w:t>
            </w:r>
          </w:p>
          <w:p w:rsidR="00042FD0" w:rsidRPr="00F96190" w:rsidRDefault="00042FD0" w:rsidP="00042FD0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Good writing skills is preferred </w:t>
            </w:r>
          </w:p>
          <w:p w:rsidR="00AE4D12" w:rsidRPr="00F96190" w:rsidRDefault="00042FD0" w:rsidP="00042FD0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Portfolio is required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A2432D" w:rsidRPr="00823257" w:rsidRDefault="005531E1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July</w:t>
            </w:r>
            <w:r w:rsidR="009F0170">
              <w:rPr>
                <w:shd w:val="clear" w:color="auto" w:fill="FFFFFF"/>
              </w:rPr>
              <w:t xml:space="preserve"> 2022</w:t>
            </w:r>
            <w:r w:rsidR="00E57E8A">
              <w:rPr>
                <w:shd w:val="clear" w:color="auto" w:fill="FFFFFF"/>
              </w:rPr>
              <w:t xml:space="preserve"> – August 2022</w:t>
            </w:r>
          </w:p>
        </w:tc>
      </w:tr>
      <w:tr w:rsidR="00AE4D12" w:rsidRPr="00823257" w:rsidTr="00F91A02">
        <w:tc>
          <w:tcPr>
            <w:tcW w:w="2830" w:type="dxa"/>
          </w:tcPr>
          <w:p w:rsidR="00AE4D12" w:rsidRPr="00AE4D12" w:rsidRDefault="005531E1" w:rsidP="000F7987">
            <w:pPr>
              <w:pStyle w:val="fontsize1420"/>
              <w:spacing w:before="0" w:beforeAutospacing="0" w:after="0" w:afterAutospacing="0"/>
            </w:pPr>
            <w:r w:rsidRPr="005531E1">
              <w:rPr>
                <w:rFonts w:eastAsia="PMingLiU"/>
              </w:rPr>
              <w:t>Working Location:</w:t>
            </w:r>
          </w:p>
        </w:tc>
        <w:tc>
          <w:tcPr>
            <w:tcW w:w="6157" w:type="dxa"/>
          </w:tcPr>
          <w:p w:rsidR="00AE4D12" w:rsidRPr="005531E1" w:rsidRDefault="005531E1" w:rsidP="005531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1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22/F,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sz w:val="26"/>
                <w:szCs w:val="26"/>
              </w:rPr>
              <w:t>Bupa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Centre, 141 Connaught Road West, Hong Kong</w:t>
            </w:r>
          </w:p>
        </w:tc>
      </w:tr>
      <w:tr w:rsidR="005531E1" w:rsidRPr="00823257" w:rsidTr="00F91A02">
        <w:tc>
          <w:tcPr>
            <w:tcW w:w="2830" w:type="dxa"/>
          </w:tcPr>
          <w:p w:rsidR="005531E1" w:rsidRPr="005531E1" w:rsidRDefault="005531E1" w:rsidP="000F7987">
            <w:pPr>
              <w:pStyle w:val="fontsize1420"/>
              <w:spacing w:before="0" w:beforeAutospacing="0" w:after="0" w:afterAutospacing="0"/>
              <w:rPr>
                <w:rFonts w:eastAsia="PMingLiU"/>
              </w:rPr>
            </w:pPr>
            <w:r w:rsidRPr="005531E1">
              <w:rPr>
                <w:rFonts w:eastAsia="PMingLiU"/>
              </w:rPr>
              <w:t>Working Hours:</w:t>
            </w:r>
          </w:p>
        </w:tc>
        <w:tc>
          <w:tcPr>
            <w:tcW w:w="6157" w:type="dxa"/>
          </w:tcPr>
          <w:p w:rsidR="005531E1" w:rsidRPr="005531E1" w:rsidRDefault="005531E1" w:rsidP="005531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1E1">
              <w:rPr>
                <w:rFonts w:ascii="Times New Roman" w:eastAsia="Times New Roman" w:hAnsi="Times New Roman" w:cs="Times New Roman"/>
                <w:sz w:val="26"/>
                <w:szCs w:val="26"/>
              </w:rPr>
              <w:t>Monday to Friday, 09:00AM to 06:30PM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A2432D" w:rsidRPr="00823257" w:rsidRDefault="005531E1" w:rsidP="000F7987">
            <w:pPr>
              <w:pStyle w:val="NormalWeb"/>
              <w:rPr>
                <w:shd w:val="clear" w:color="auto" w:fill="FFFFFF"/>
              </w:rPr>
            </w:pPr>
            <w:r w:rsidRPr="005531E1">
              <w:rPr>
                <w:shd w:val="clear" w:color="auto" w:fill="FFFFFF"/>
              </w:rPr>
              <w:t>Salary Negotiable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A2432D" w:rsidRPr="00AB331F" w:rsidRDefault="005531E1" w:rsidP="000F7987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29</w:t>
            </w:r>
            <w:r w:rsidR="0009638E">
              <w:rPr>
                <w:rFonts w:eastAsia="PMingLiU"/>
                <w:shd w:val="clear" w:color="auto" w:fill="FFFFFF"/>
              </w:rPr>
              <w:t xml:space="preserve"> April 2022</w:t>
            </w:r>
          </w:p>
        </w:tc>
      </w:tr>
    </w:tbl>
    <w:p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p w:rsidR="00F96190" w:rsidRDefault="00F9619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HK" w:eastAsia="zh-TW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CA4EC4" w:rsidRPr="00823257" w:rsidTr="00E037DA">
        <w:tc>
          <w:tcPr>
            <w:tcW w:w="2830" w:type="dxa"/>
          </w:tcPr>
          <w:p w:rsidR="00CA4EC4" w:rsidRPr="00823257" w:rsidRDefault="00CA4EC4" w:rsidP="00E037DA">
            <w:pPr>
              <w:pStyle w:val="fontsize1420"/>
              <w:spacing w:before="0" w:beforeAutospacing="0" w:after="0" w:afterAutospacing="0"/>
            </w:pPr>
            <w:r w:rsidRPr="00823257">
              <w:lastRenderedPageBreak/>
              <w:t>Job position/Department:</w:t>
            </w:r>
          </w:p>
        </w:tc>
        <w:tc>
          <w:tcPr>
            <w:tcW w:w="6157" w:type="dxa"/>
          </w:tcPr>
          <w:p w:rsidR="00CA4EC4" w:rsidRPr="00F114AA" w:rsidRDefault="00CA4EC4" w:rsidP="00E037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Pr="00CA4EC4">
              <w:rPr>
                <w:b/>
              </w:rPr>
              <w:t>People Operation</w:t>
            </w:r>
            <w:r>
              <w:rPr>
                <w:b/>
              </w:rPr>
              <w:t>)</w:t>
            </w:r>
          </w:p>
        </w:tc>
      </w:tr>
      <w:tr w:rsidR="00CA4EC4" w:rsidRPr="00823257" w:rsidTr="00E037DA">
        <w:trPr>
          <w:trHeight w:val="70"/>
        </w:trPr>
        <w:tc>
          <w:tcPr>
            <w:tcW w:w="2830" w:type="dxa"/>
          </w:tcPr>
          <w:p w:rsidR="00CA4EC4" w:rsidRPr="00823257" w:rsidRDefault="00CA4EC4" w:rsidP="00E037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CA4EC4" w:rsidRPr="00F96190" w:rsidRDefault="00CA4EC4" w:rsidP="00CA4EC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Involve in </w:t>
            </w:r>
            <w:r w:rsid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R&amp;S </w:t>
            </w: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recruitment progress, e.g., handling job advertisement, screening applications, arranging interviews, and assisting group interviews etc. </w:t>
            </w:r>
          </w:p>
          <w:p w:rsidR="00CA4EC4" w:rsidRPr="00F96190" w:rsidRDefault="00CA4EC4" w:rsidP="00CA4EC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Assist employer branding activities such as but not limited to social media platform management, career fair, universities campus talk, etc. </w:t>
            </w:r>
          </w:p>
          <w:p w:rsidR="00CA4EC4" w:rsidRPr="00F96190" w:rsidRDefault="00CA4EC4" w:rsidP="00CA4EC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Generate and implement ideas for activities in law </w:t>
            </w:r>
            <w:proofErr w:type="spellStart"/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programme</w:t>
            </w:r>
            <w:proofErr w:type="spellEnd"/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; i.e., legal talk, legal workshops, promotion, encourage participation</w:t>
            </w:r>
          </w:p>
          <w:p w:rsidR="00CA4EC4" w:rsidRPr="00F96190" w:rsidRDefault="00CA4EC4" w:rsidP="00CA4EC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Assist in planning and implementing projects, i.e., staff activities, new joiner experience enhancement, company website, etc. </w:t>
            </w:r>
          </w:p>
          <w:p w:rsidR="00CA4EC4" w:rsidRPr="00F96190" w:rsidRDefault="00CA4EC4" w:rsidP="00CA4EC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Prepare regular reporting, internal communications and promotional materials such as posters, leaflets and videos</w:t>
            </w:r>
          </w:p>
          <w:p w:rsidR="00CA4EC4" w:rsidRPr="00F96190" w:rsidRDefault="00CA4EC4" w:rsidP="00CA4EC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Assist with learning &amp; development, e.g., arranging workshop logistics and updating attendance records</w:t>
            </w:r>
          </w:p>
          <w:p w:rsidR="00CA4EC4" w:rsidRPr="00CA4EC4" w:rsidRDefault="00CA4EC4" w:rsidP="00CA4EC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Assist in implementing People Development projects and ad-hoc assignments as required</w:t>
            </w:r>
          </w:p>
        </w:tc>
      </w:tr>
      <w:tr w:rsidR="00CA4EC4" w:rsidRPr="00823257" w:rsidTr="00E037DA">
        <w:tc>
          <w:tcPr>
            <w:tcW w:w="2830" w:type="dxa"/>
          </w:tcPr>
          <w:p w:rsidR="00CA4EC4" w:rsidRPr="00823257" w:rsidRDefault="00CA4EC4" w:rsidP="00E037DA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CA4EC4" w:rsidRPr="00F96190" w:rsidRDefault="00CA4EC4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Undergraduate students major in Management, Communication, Public Relations, Human Resource Management or other related discipline</w:t>
            </w:r>
          </w:p>
          <w:p w:rsidR="00CA4EC4" w:rsidRPr="00F96190" w:rsidRDefault="00CA4EC4" w:rsidP="00CA4EC4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Self-motivated, well-organized, and attention to details</w:t>
            </w:r>
          </w:p>
          <w:p w:rsidR="00CA4EC4" w:rsidRPr="00F96190" w:rsidRDefault="00CA4EC4" w:rsidP="00CA4EC4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Able to work independently with a strong sense of responsibility</w:t>
            </w:r>
          </w:p>
          <w:p w:rsidR="00CA4EC4" w:rsidRPr="00F96190" w:rsidRDefault="00CA4EC4" w:rsidP="00CA4EC4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Good time management and communication skills</w:t>
            </w:r>
          </w:p>
          <w:p w:rsidR="00CA4EC4" w:rsidRPr="00042FD0" w:rsidRDefault="00CA4EC4" w:rsidP="00CA4EC4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Ability to handle multiple tasks at one time</w:t>
            </w:r>
          </w:p>
        </w:tc>
      </w:tr>
      <w:tr w:rsidR="00CA4EC4" w:rsidRPr="00823257" w:rsidTr="00E037DA">
        <w:tc>
          <w:tcPr>
            <w:tcW w:w="2830" w:type="dxa"/>
          </w:tcPr>
          <w:p w:rsidR="00CA4EC4" w:rsidRPr="00823257" w:rsidRDefault="00CA4EC4" w:rsidP="00E037D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CA4EC4" w:rsidRPr="00823257" w:rsidRDefault="00CA4EC4" w:rsidP="00E037D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July 2022 – August 2022</w:t>
            </w:r>
          </w:p>
        </w:tc>
      </w:tr>
      <w:tr w:rsidR="00CA4EC4" w:rsidRPr="00823257" w:rsidTr="00E037DA">
        <w:tc>
          <w:tcPr>
            <w:tcW w:w="2830" w:type="dxa"/>
          </w:tcPr>
          <w:p w:rsidR="00CA4EC4" w:rsidRPr="00AE4D12" w:rsidRDefault="00CA4EC4" w:rsidP="00E037DA">
            <w:pPr>
              <w:pStyle w:val="fontsize1420"/>
              <w:spacing w:before="0" w:beforeAutospacing="0" w:after="0" w:afterAutospacing="0"/>
            </w:pPr>
            <w:r w:rsidRPr="005531E1">
              <w:rPr>
                <w:rFonts w:eastAsia="PMingLiU"/>
              </w:rPr>
              <w:t>Working Location:</w:t>
            </w:r>
          </w:p>
        </w:tc>
        <w:tc>
          <w:tcPr>
            <w:tcW w:w="6157" w:type="dxa"/>
          </w:tcPr>
          <w:p w:rsidR="00CA4EC4" w:rsidRPr="005531E1" w:rsidRDefault="00CA4EC4" w:rsidP="00E037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1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22/F, </w:t>
            </w:r>
            <w:proofErr w:type="spellStart"/>
            <w:r w:rsidRPr="005531E1">
              <w:rPr>
                <w:rFonts w:ascii="Times New Roman" w:eastAsia="Times New Roman" w:hAnsi="Times New Roman" w:cs="Times New Roman"/>
                <w:sz w:val="26"/>
                <w:szCs w:val="26"/>
              </w:rPr>
              <w:t>Bupa</w:t>
            </w:r>
            <w:proofErr w:type="spellEnd"/>
            <w:r w:rsidRPr="005531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Centre, 141 Connaught Road West, Hong Kong</w:t>
            </w:r>
          </w:p>
        </w:tc>
      </w:tr>
      <w:tr w:rsidR="00CA4EC4" w:rsidRPr="00823257" w:rsidTr="00E037DA">
        <w:tc>
          <w:tcPr>
            <w:tcW w:w="2830" w:type="dxa"/>
          </w:tcPr>
          <w:p w:rsidR="00CA4EC4" w:rsidRPr="005531E1" w:rsidRDefault="00CA4EC4" w:rsidP="00E037DA">
            <w:pPr>
              <w:pStyle w:val="fontsize1420"/>
              <w:spacing w:before="0" w:beforeAutospacing="0" w:after="0" w:afterAutospacing="0"/>
              <w:rPr>
                <w:rFonts w:eastAsia="PMingLiU"/>
              </w:rPr>
            </w:pPr>
            <w:r w:rsidRPr="005531E1">
              <w:rPr>
                <w:rFonts w:eastAsia="PMingLiU"/>
              </w:rPr>
              <w:t>Working Hours:</w:t>
            </w:r>
          </w:p>
        </w:tc>
        <w:tc>
          <w:tcPr>
            <w:tcW w:w="6157" w:type="dxa"/>
          </w:tcPr>
          <w:p w:rsidR="00CA4EC4" w:rsidRPr="005531E1" w:rsidRDefault="001935D8" w:rsidP="00E037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Monday to Friday, 09:3</w:t>
            </w:r>
            <w:r w:rsidR="00CA4EC4" w:rsidRPr="005531E1">
              <w:rPr>
                <w:rFonts w:ascii="Times New Roman" w:eastAsia="Times New Roman" w:hAnsi="Times New Roman" w:cs="Times New Roman"/>
                <w:sz w:val="26"/>
                <w:szCs w:val="26"/>
              </w:rPr>
              <w:t>0AM to 06:30PM</w:t>
            </w:r>
          </w:p>
        </w:tc>
      </w:tr>
      <w:tr w:rsidR="00CA4EC4" w:rsidRPr="00823257" w:rsidTr="00E037DA">
        <w:tc>
          <w:tcPr>
            <w:tcW w:w="2830" w:type="dxa"/>
          </w:tcPr>
          <w:p w:rsidR="00CA4EC4" w:rsidRPr="00823257" w:rsidRDefault="00CA4EC4" w:rsidP="00E037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CA4EC4" w:rsidRPr="00823257" w:rsidRDefault="00CA4EC4" w:rsidP="00E037DA">
            <w:pPr>
              <w:pStyle w:val="NormalWeb"/>
              <w:rPr>
                <w:shd w:val="clear" w:color="auto" w:fill="FFFFFF"/>
              </w:rPr>
            </w:pPr>
            <w:r w:rsidRPr="005531E1">
              <w:rPr>
                <w:shd w:val="clear" w:color="auto" w:fill="FFFFFF"/>
              </w:rPr>
              <w:t>Salary Negotiable</w:t>
            </w:r>
          </w:p>
        </w:tc>
      </w:tr>
      <w:tr w:rsidR="00CA4EC4" w:rsidRPr="00823257" w:rsidTr="00E037DA">
        <w:tc>
          <w:tcPr>
            <w:tcW w:w="2830" w:type="dxa"/>
          </w:tcPr>
          <w:p w:rsidR="00CA4EC4" w:rsidRPr="00823257" w:rsidRDefault="00CA4EC4" w:rsidP="00E037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CA4EC4" w:rsidRPr="00AB331F" w:rsidRDefault="00CA4EC4" w:rsidP="00E037DA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29 April 2022</w:t>
            </w:r>
          </w:p>
        </w:tc>
      </w:tr>
    </w:tbl>
    <w:p w:rsidR="001F5180" w:rsidRDefault="001F5180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26E" w:rsidRDefault="0057226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12523" w:rsidRPr="00823257" w:rsidTr="00E037DA">
        <w:tc>
          <w:tcPr>
            <w:tcW w:w="2830" w:type="dxa"/>
          </w:tcPr>
          <w:p w:rsidR="00D12523" w:rsidRPr="00823257" w:rsidRDefault="00D12523" w:rsidP="00E037DA">
            <w:pPr>
              <w:pStyle w:val="fontsize1420"/>
              <w:spacing w:before="0" w:beforeAutospacing="0" w:after="0" w:afterAutospacing="0"/>
            </w:pPr>
            <w:r w:rsidRPr="00823257">
              <w:lastRenderedPageBreak/>
              <w:t>Job position/Department:</w:t>
            </w:r>
          </w:p>
        </w:tc>
        <w:tc>
          <w:tcPr>
            <w:tcW w:w="6157" w:type="dxa"/>
          </w:tcPr>
          <w:p w:rsidR="00D12523" w:rsidRPr="00F114AA" w:rsidRDefault="00D12523" w:rsidP="00E037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EB0EAA" w:rsidRPr="00EB0EAA">
              <w:rPr>
                <w:b/>
              </w:rPr>
              <w:t>Marketing</w:t>
            </w:r>
            <w:r>
              <w:rPr>
                <w:b/>
              </w:rPr>
              <w:t>)</w:t>
            </w:r>
          </w:p>
        </w:tc>
      </w:tr>
      <w:tr w:rsidR="00D12523" w:rsidRPr="00823257" w:rsidTr="00E037DA">
        <w:trPr>
          <w:trHeight w:val="70"/>
        </w:trPr>
        <w:tc>
          <w:tcPr>
            <w:tcW w:w="2830" w:type="dxa"/>
          </w:tcPr>
          <w:p w:rsidR="00D12523" w:rsidRPr="00823257" w:rsidRDefault="00D12523" w:rsidP="00E037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EB0EAA" w:rsidRPr="00F96190" w:rsidRDefault="00EB0EAA" w:rsidP="00EB0EA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Undertake research and provide business, industry, client and competitor intelligence and analysis on a regular basis</w:t>
            </w:r>
          </w:p>
          <w:p w:rsidR="00D12523" w:rsidRPr="00F96190" w:rsidRDefault="00EB0EAA" w:rsidP="00E037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Explore, research, and implement ways to increase employees’, clients’ and followers’ engagement on LinkedIn and other platforms</w:t>
            </w:r>
          </w:p>
          <w:p w:rsidR="00EB0EAA" w:rsidRPr="00F96190" w:rsidRDefault="00EB0EAA" w:rsidP="00E037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Report to partners and team members on progress of relevant marketing initiatives</w:t>
            </w:r>
          </w:p>
        </w:tc>
      </w:tr>
      <w:tr w:rsidR="00D12523" w:rsidRPr="00823257" w:rsidTr="00E037DA">
        <w:tc>
          <w:tcPr>
            <w:tcW w:w="2830" w:type="dxa"/>
          </w:tcPr>
          <w:p w:rsidR="00D12523" w:rsidRPr="00823257" w:rsidRDefault="00D12523" w:rsidP="00E037DA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D12523" w:rsidRPr="00F96190" w:rsidRDefault="00EB0EAA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Associate of Business Administration in Marketing</w:t>
            </w: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  <w:p w:rsidR="00EB0EAA" w:rsidRPr="00F96190" w:rsidRDefault="00EB0EAA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Experience with video production and editing software, such as Adobe Premiere or similar, as well as hardware like cameras, lighting set up and sound equipment</w:t>
            </w:r>
          </w:p>
          <w:p w:rsidR="00EB0EAA" w:rsidRPr="00F96190" w:rsidRDefault="00EB0EAA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Experience in marketing within the professional services industry (ideally in the legal market) and working effectively in a consensus-based partnership structure and culture is preferred</w:t>
            </w:r>
          </w:p>
          <w:p w:rsidR="00EB0EAA" w:rsidRPr="00F96190" w:rsidRDefault="00EB0EAA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Excellent English drafting, writing, and editing skills - as near to journalistic standards as possible, with experience in drafting for a variety of channels including internal and social media</w:t>
            </w:r>
          </w:p>
          <w:p w:rsidR="00EB0EAA" w:rsidRPr="00F96190" w:rsidRDefault="00EB0EAA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Experience with YouTube, LinkedIn, and Twitter etc.</w:t>
            </w:r>
          </w:p>
          <w:p w:rsidR="00EB0EAA" w:rsidRPr="00F96190" w:rsidRDefault="00EB0EAA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Knowledge in graphic design and skills</w:t>
            </w:r>
          </w:p>
          <w:p w:rsidR="00EB0EAA" w:rsidRPr="00F96190" w:rsidRDefault="00EB0EAA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Legal marketing background is not necessarily required but candidates with some relevant experience with an international law firm or other professional services firms will have an advantage</w:t>
            </w:r>
          </w:p>
          <w:p w:rsidR="00EB0EAA" w:rsidRPr="00F96190" w:rsidRDefault="00EB0EAA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SimSun" w:hAnsi="Times New Roman" w:cs="Times New Roman"/>
                <w:color w:val="1E222B"/>
                <w:sz w:val="24"/>
                <w:szCs w:val="24"/>
              </w:rPr>
              <w:t>Excellent proficiency in spoken and written English</w:t>
            </w:r>
          </w:p>
        </w:tc>
      </w:tr>
      <w:tr w:rsidR="00D12523" w:rsidRPr="00823257" w:rsidTr="00E037DA">
        <w:tc>
          <w:tcPr>
            <w:tcW w:w="2830" w:type="dxa"/>
          </w:tcPr>
          <w:p w:rsidR="00D12523" w:rsidRPr="00823257" w:rsidRDefault="00D12523" w:rsidP="00E037D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D12523" w:rsidRPr="00F96190" w:rsidRDefault="00D12523" w:rsidP="00E037D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F96190">
              <w:rPr>
                <w:shd w:val="clear" w:color="auto" w:fill="FFFFFF"/>
              </w:rPr>
              <w:t>July 2022 – August 2022</w:t>
            </w:r>
          </w:p>
        </w:tc>
      </w:tr>
      <w:tr w:rsidR="00D12523" w:rsidRPr="00823257" w:rsidTr="00E037DA">
        <w:tc>
          <w:tcPr>
            <w:tcW w:w="2830" w:type="dxa"/>
          </w:tcPr>
          <w:p w:rsidR="00D12523" w:rsidRPr="00AE4D12" w:rsidRDefault="00D12523" w:rsidP="00E037DA">
            <w:pPr>
              <w:pStyle w:val="fontsize1420"/>
              <w:spacing w:before="0" w:beforeAutospacing="0" w:after="0" w:afterAutospacing="0"/>
            </w:pPr>
            <w:r w:rsidRPr="005531E1">
              <w:rPr>
                <w:rFonts w:eastAsia="PMingLiU"/>
              </w:rPr>
              <w:t>Working Location:</w:t>
            </w:r>
          </w:p>
        </w:tc>
        <w:tc>
          <w:tcPr>
            <w:tcW w:w="6157" w:type="dxa"/>
          </w:tcPr>
          <w:p w:rsidR="00D12523" w:rsidRPr="00F96190" w:rsidRDefault="00D12523" w:rsidP="00E0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22/F, </w:t>
            </w:r>
            <w:proofErr w:type="spellStart"/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>Bupa</w:t>
            </w:r>
            <w:proofErr w:type="spellEnd"/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Centre, 141 Connaught Road West, Hong Kong</w:t>
            </w:r>
          </w:p>
        </w:tc>
      </w:tr>
      <w:tr w:rsidR="00D12523" w:rsidRPr="00823257" w:rsidTr="00E037DA">
        <w:tc>
          <w:tcPr>
            <w:tcW w:w="2830" w:type="dxa"/>
          </w:tcPr>
          <w:p w:rsidR="00D12523" w:rsidRPr="005531E1" w:rsidRDefault="00D12523" w:rsidP="00E037DA">
            <w:pPr>
              <w:pStyle w:val="fontsize1420"/>
              <w:spacing w:before="0" w:beforeAutospacing="0" w:after="0" w:afterAutospacing="0"/>
              <w:rPr>
                <w:rFonts w:eastAsia="PMingLiU"/>
              </w:rPr>
            </w:pPr>
            <w:r w:rsidRPr="005531E1">
              <w:rPr>
                <w:rFonts w:eastAsia="PMingLiU"/>
              </w:rPr>
              <w:t>Working Hours:</w:t>
            </w:r>
          </w:p>
        </w:tc>
        <w:tc>
          <w:tcPr>
            <w:tcW w:w="6157" w:type="dxa"/>
          </w:tcPr>
          <w:p w:rsidR="00D12523" w:rsidRPr="00F96190" w:rsidRDefault="00D12523" w:rsidP="00E0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>Monday to Friday, 09:00AM to 06:30PM</w:t>
            </w:r>
          </w:p>
        </w:tc>
      </w:tr>
      <w:tr w:rsidR="00D12523" w:rsidRPr="00823257" w:rsidTr="00E037DA">
        <w:tc>
          <w:tcPr>
            <w:tcW w:w="2830" w:type="dxa"/>
          </w:tcPr>
          <w:p w:rsidR="00D12523" w:rsidRPr="00823257" w:rsidRDefault="00D12523" w:rsidP="00E037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D12523" w:rsidRPr="00F96190" w:rsidRDefault="00D12523" w:rsidP="00E037DA">
            <w:pPr>
              <w:pStyle w:val="NormalWeb"/>
              <w:rPr>
                <w:shd w:val="clear" w:color="auto" w:fill="FFFFFF"/>
              </w:rPr>
            </w:pPr>
            <w:r w:rsidRPr="00F96190">
              <w:rPr>
                <w:shd w:val="clear" w:color="auto" w:fill="FFFFFF"/>
              </w:rPr>
              <w:t>Salary Negotiable</w:t>
            </w:r>
          </w:p>
        </w:tc>
      </w:tr>
      <w:tr w:rsidR="00D12523" w:rsidRPr="00823257" w:rsidTr="00E037DA">
        <w:tc>
          <w:tcPr>
            <w:tcW w:w="2830" w:type="dxa"/>
          </w:tcPr>
          <w:p w:rsidR="00D12523" w:rsidRPr="00823257" w:rsidRDefault="00D12523" w:rsidP="00E037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D12523" w:rsidRPr="00F96190" w:rsidRDefault="00D12523" w:rsidP="00E037DA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 w:rsidRPr="00F96190">
              <w:rPr>
                <w:rFonts w:eastAsia="PMingLiU"/>
                <w:shd w:val="clear" w:color="auto" w:fill="FFFFFF"/>
              </w:rPr>
              <w:t>29 April 2022</w:t>
            </w:r>
          </w:p>
        </w:tc>
      </w:tr>
    </w:tbl>
    <w:p w:rsidR="00B87574" w:rsidRDefault="00B87574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26E" w:rsidRDefault="0057226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B87574" w:rsidRPr="00823257" w:rsidTr="00E037DA">
        <w:tc>
          <w:tcPr>
            <w:tcW w:w="2830" w:type="dxa"/>
          </w:tcPr>
          <w:p w:rsidR="00B87574" w:rsidRPr="00823257" w:rsidRDefault="00B87574" w:rsidP="00E037DA">
            <w:pPr>
              <w:pStyle w:val="fontsize1420"/>
              <w:spacing w:before="0" w:beforeAutospacing="0" w:after="0" w:afterAutospacing="0"/>
            </w:pPr>
            <w:r w:rsidRPr="00823257">
              <w:lastRenderedPageBreak/>
              <w:t>Job position/Department:</w:t>
            </w:r>
          </w:p>
        </w:tc>
        <w:tc>
          <w:tcPr>
            <w:tcW w:w="6157" w:type="dxa"/>
          </w:tcPr>
          <w:p w:rsidR="00B87574" w:rsidRPr="00F114AA" w:rsidRDefault="00B87574" w:rsidP="00E037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Pr="00B87574">
              <w:rPr>
                <w:b/>
              </w:rPr>
              <w:t>Accounting</w:t>
            </w:r>
            <w:r>
              <w:rPr>
                <w:b/>
              </w:rPr>
              <w:t>)</w:t>
            </w:r>
          </w:p>
        </w:tc>
      </w:tr>
      <w:tr w:rsidR="00B87574" w:rsidRPr="00823257" w:rsidTr="00E037DA">
        <w:trPr>
          <w:trHeight w:val="70"/>
        </w:trPr>
        <w:tc>
          <w:tcPr>
            <w:tcW w:w="2830" w:type="dxa"/>
          </w:tcPr>
          <w:p w:rsidR="00B87574" w:rsidRPr="00823257" w:rsidRDefault="00B87574" w:rsidP="00E037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B87574" w:rsidRPr="00F96190" w:rsidRDefault="00B87574" w:rsidP="00B8757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Assist in all aspects of finance and accounting operations including daily operations of bank mapping, month-end closing, invoice issuing, financial reporting, intercompany reconciliation, and fixed assets recording and reporting</w:t>
            </w:r>
          </w:p>
          <w:p w:rsidR="00B87574" w:rsidRPr="00F96190" w:rsidRDefault="00B87574" w:rsidP="00B8757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Handle daily operations of account payable and account receivables, including data processing and report generation</w:t>
            </w:r>
          </w:p>
          <w:p w:rsidR="00B87574" w:rsidRPr="00F96190" w:rsidRDefault="007474FD" w:rsidP="00B8757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Assist in preparation of audit documents to external auditors for year-end audit and other financial reporting compliance</w:t>
            </w:r>
          </w:p>
          <w:p w:rsidR="007474FD" w:rsidRPr="00F96190" w:rsidRDefault="007474FD" w:rsidP="00B8757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Provide financial analysis and recommendations to improve efficiency</w:t>
            </w:r>
          </w:p>
          <w:p w:rsidR="007474FD" w:rsidRPr="00F96190" w:rsidRDefault="007474FD" w:rsidP="007474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Assist in accounting system implementation, if necessary</w:t>
            </w:r>
          </w:p>
          <w:p w:rsidR="007474FD" w:rsidRPr="00F96190" w:rsidRDefault="007474FD" w:rsidP="00B8757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Prepare accounting schedules, reconciliation and follow up outstanding matters</w:t>
            </w:r>
          </w:p>
          <w:p w:rsidR="007474FD" w:rsidRPr="00F96190" w:rsidRDefault="007474FD" w:rsidP="00B8757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Prepare monthly provisions or accruals, including turnover rent</w:t>
            </w:r>
          </w:p>
          <w:p w:rsidR="007474FD" w:rsidRPr="00F96190" w:rsidRDefault="007474FD" w:rsidP="007474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Provide support for annual audit, tax computation and prepare reporting package for external auditors</w:t>
            </w:r>
          </w:p>
          <w:p w:rsidR="007474FD" w:rsidRPr="00F96190" w:rsidRDefault="007474FD" w:rsidP="007474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Provide secretarial and administrative supports to the department</w:t>
            </w:r>
          </w:p>
        </w:tc>
      </w:tr>
      <w:tr w:rsidR="00B87574" w:rsidRPr="00823257" w:rsidTr="00E037DA">
        <w:tc>
          <w:tcPr>
            <w:tcW w:w="2830" w:type="dxa"/>
          </w:tcPr>
          <w:p w:rsidR="00B87574" w:rsidRPr="00823257" w:rsidRDefault="00B87574" w:rsidP="00E037DA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7474FD" w:rsidRPr="00F96190" w:rsidRDefault="007474FD" w:rsidP="007474FD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</w:t>
            </w:r>
            <w:r w:rsidRPr="00F96190">
              <w:rPr>
                <w:rFonts w:ascii="Times New Roman" w:hAnsi="Times New Roman" w:cs="Times New Roman"/>
                <w:sz w:val="24"/>
                <w:szCs w:val="24"/>
              </w:rPr>
              <w:t>/Bachelor Degree</w:t>
            </w:r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Business Administration in Accountancy</w:t>
            </w:r>
          </w:p>
          <w:p w:rsidR="00B87574" w:rsidRPr="00F96190" w:rsidRDefault="007474FD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Graduate with non-</w:t>
            </w:r>
            <w:bookmarkStart w:id="0" w:name="_Int_rVFB4JW7"/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Accounting</w:t>
            </w:r>
            <w:bookmarkEnd w:id="0"/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degree but with </w:t>
            </w:r>
            <w:bookmarkStart w:id="1" w:name="_Int_uGdtBtzf"/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accounting</w:t>
            </w:r>
            <w:bookmarkEnd w:id="1"/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job experience</w:t>
            </w:r>
          </w:p>
          <w:p w:rsidR="007474FD" w:rsidRPr="00F96190" w:rsidRDefault="007474FD" w:rsidP="007474FD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Proficient in MS Office (Word, Excel, PowerPoint) and familiar with computerized accounting system</w:t>
            </w:r>
          </w:p>
          <w:p w:rsidR="007474FD" w:rsidRPr="00F96190" w:rsidRDefault="007474FD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Matured, well organized, able to meet tight deadline with high accuracy</w:t>
            </w:r>
          </w:p>
          <w:p w:rsidR="007474FD" w:rsidRPr="00F96190" w:rsidRDefault="007474FD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Sound business knowledge and analytical skills</w:t>
            </w:r>
          </w:p>
          <w:p w:rsidR="007474FD" w:rsidRPr="00F96190" w:rsidRDefault="007474FD" w:rsidP="00E037DA">
            <w:pPr>
              <w:pStyle w:val="ListParagraph"/>
              <w:numPr>
                <w:ilvl w:val="0"/>
                <w:numId w:val="7"/>
              </w:numPr>
              <w:spacing w:after="240"/>
              <w:ind w:left="463" w:hanging="283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Self-motivated, independent and a good team player</w:t>
            </w:r>
          </w:p>
        </w:tc>
      </w:tr>
      <w:tr w:rsidR="00B87574" w:rsidRPr="00823257" w:rsidTr="00E037DA">
        <w:tc>
          <w:tcPr>
            <w:tcW w:w="2830" w:type="dxa"/>
          </w:tcPr>
          <w:p w:rsidR="00B87574" w:rsidRPr="00823257" w:rsidRDefault="00B87574" w:rsidP="00E037D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B87574" w:rsidRPr="00F96190" w:rsidRDefault="00B87574" w:rsidP="00E037D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F96190">
              <w:rPr>
                <w:shd w:val="clear" w:color="auto" w:fill="FFFFFF"/>
              </w:rPr>
              <w:t>July 2022 – August 2022</w:t>
            </w:r>
          </w:p>
        </w:tc>
      </w:tr>
      <w:tr w:rsidR="00B87574" w:rsidRPr="00823257" w:rsidTr="00E037DA">
        <w:tc>
          <w:tcPr>
            <w:tcW w:w="2830" w:type="dxa"/>
          </w:tcPr>
          <w:p w:rsidR="00B87574" w:rsidRPr="00AE4D12" w:rsidRDefault="00B87574" w:rsidP="00E037DA">
            <w:pPr>
              <w:pStyle w:val="fontsize1420"/>
              <w:spacing w:before="0" w:beforeAutospacing="0" w:after="0" w:afterAutospacing="0"/>
            </w:pPr>
            <w:r w:rsidRPr="005531E1">
              <w:rPr>
                <w:rFonts w:eastAsia="PMingLiU"/>
              </w:rPr>
              <w:t>Working Location:</w:t>
            </w:r>
          </w:p>
        </w:tc>
        <w:tc>
          <w:tcPr>
            <w:tcW w:w="6157" w:type="dxa"/>
          </w:tcPr>
          <w:p w:rsidR="00B87574" w:rsidRPr="00F96190" w:rsidRDefault="00B87574" w:rsidP="00E0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22/F, </w:t>
            </w:r>
            <w:proofErr w:type="spellStart"/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>Bupa</w:t>
            </w:r>
            <w:proofErr w:type="spellEnd"/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Centre, 141 Connaught Road West, Hong Kong</w:t>
            </w:r>
          </w:p>
        </w:tc>
      </w:tr>
      <w:tr w:rsidR="00B87574" w:rsidRPr="00823257" w:rsidTr="00E037DA">
        <w:tc>
          <w:tcPr>
            <w:tcW w:w="2830" w:type="dxa"/>
          </w:tcPr>
          <w:p w:rsidR="00B87574" w:rsidRPr="005531E1" w:rsidRDefault="00B87574" w:rsidP="00E037DA">
            <w:pPr>
              <w:pStyle w:val="fontsize1420"/>
              <w:spacing w:before="0" w:beforeAutospacing="0" w:after="0" w:afterAutospacing="0"/>
              <w:rPr>
                <w:rFonts w:eastAsia="PMingLiU"/>
              </w:rPr>
            </w:pPr>
            <w:r w:rsidRPr="005531E1">
              <w:rPr>
                <w:rFonts w:eastAsia="PMingLiU"/>
              </w:rPr>
              <w:t>Working Hours:</w:t>
            </w:r>
          </w:p>
        </w:tc>
        <w:tc>
          <w:tcPr>
            <w:tcW w:w="6157" w:type="dxa"/>
          </w:tcPr>
          <w:p w:rsidR="00B87574" w:rsidRPr="00F96190" w:rsidRDefault="006F33DB" w:rsidP="00E0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90">
              <w:rPr>
                <w:rFonts w:ascii="Times New Roman" w:eastAsia="Times New Roman" w:hAnsi="Times New Roman" w:cs="Times New Roman"/>
                <w:sz w:val="24"/>
                <w:szCs w:val="24"/>
              </w:rPr>
              <w:t>Monday to Friday, 09:30AM to 06:30PM</w:t>
            </w:r>
          </w:p>
        </w:tc>
      </w:tr>
      <w:tr w:rsidR="00B87574" w:rsidRPr="00823257" w:rsidTr="00E037DA">
        <w:tc>
          <w:tcPr>
            <w:tcW w:w="2830" w:type="dxa"/>
          </w:tcPr>
          <w:p w:rsidR="00B87574" w:rsidRPr="00823257" w:rsidRDefault="00B87574" w:rsidP="00E037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B87574" w:rsidRPr="00F96190" w:rsidRDefault="00B87574" w:rsidP="00E037DA">
            <w:pPr>
              <w:pStyle w:val="NormalWeb"/>
              <w:rPr>
                <w:shd w:val="clear" w:color="auto" w:fill="FFFFFF"/>
              </w:rPr>
            </w:pPr>
            <w:r w:rsidRPr="00F96190">
              <w:rPr>
                <w:shd w:val="clear" w:color="auto" w:fill="FFFFFF"/>
              </w:rPr>
              <w:t>Salary Negotiable</w:t>
            </w:r>
          </w:p>
        </w:tc>
      </w:tr>
      <w:tr w:rsidR="00B87574" w:rsidRPr="00823257" w:rsidTr="00E037DA">
        <w:tc>
          <w:tcPr>
            <w:tcW w:w="2830" w:type="dxa"/>
          </w:tcPr>
          <w:p w:rsidR="00B87574" w:rsidRPr="00823257" w:rsidRDefault="00B87574" w:rsidP="00E037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B87574" w:rsidRPr="00AB331F" w:rsidRDefault="00B87574" w:rsidP="00E037DA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29 April 2022</w:t>
            </w:r>
          </w:p>
        </w:tc>
      </w:tr>
    </w:tbl>
    <w:p w:rsidR="0057226E" w:rsidRDefault="00D125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7226E" w:rsidRDefault="0057226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  <w:bookmarkStart w:id="2" w:name="_GoBack"/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:rsidTr="00F91A02"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:rsidTr="00F91A02">
        <w:trPr>
          <w:trHeight w:val="860"/>
        </w:trPr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473A7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9975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047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2021-2022 –</w:t>
            </w:r>
            <w:r w:rsidR="005531E1">
              <w:t xml:space="preserve"> </w:t>
            </w:r>
            <w:r w:rsidR="005531E1" w:rsidRPr="005531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Ravenscroft &amp; </w:t>
            </w:r>
            <w:proofErr w:type="spellStart"/>
            <w:r w:rsidR="005531E1" w:rsidRPr="005531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Schmierer</w:t>
            </w:r>
            <w:proofErr w:type="spellEnd"/>
            <w:r w:rsidR="005531E1" w:rsidRPr="005531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185"/>
    <w:multiLevelType w:val="hybridMultilevel"/>
    <w:tmpl w:val="AA76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A9A"/>
    <w:multiLevelType w:val="hybridMultilevel"/>
    <w:tmpl w:val="468A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19E"/>
    <w:multiLevelType w:val="hybridMultilevel"/>
    <w:tmpl w:val="668C90AC"/>
    <w:lvl w:ilvl="0" w:tplc="AC5E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00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E8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E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0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21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87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21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1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2423F"/>
    <w:multiLevelType w:val="hybridMultilevel"/>
    <w:tmpl w:val="3586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4560A"/>
    <w:multiLevelType w:val="hybridMultilevel"/>
    <w:tmpl w:val="1A9AD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D"/>
    <w:rsid w:val="00005AE0"/>
    <w:rsid w:val="0001168E"/>
    <w:rsid w:val="00042FD0"/>
    <w:rsid w:val="000473A7"/>
    <w:rsid w:val="000569F4"/>
    <w:rsid w:val="0009638E"/>
    <w:rsid w:val="000F7987"/>
    <w:rsid w:val="00132AA5"/>
    <w:rsid w:val="00150C5A"/>
    <w:rsid w:val="001935D8"/>
    <w:rsid w:val="001D0E3E"/>
    <w:rsid w:val="001F5180"/>
    <w:rsid w:val="002923A0"/>
    <w:rsid w:val="002A0ADE"/>
    <w:rsid w:val="002C44DC"/>
    <w:rsid w:val="00374CCE"/>
    <w:rsid w:val="003911B7"/>
    <w:rsid w:val="003D6809"/>
    <w:rsid w:val="003E6591"/>
    <w:rsid w:val="003E7993"/>
    <w:rsid w:val="00405B03"/>
    <w:rsid w:val="005531E1"/>
    <w:rsid w:val="00556C5E"/>
    <w:rsid w:val="0057226E"/>
    <w:rsid w:val="00610D8B"/>
    <w:rsid w:val="006D27E0"/>
    <w:rsid w:val="006F33DB"/>
    <w:rsid w:val="007474FD"/>
    <w:rsid w:val="00801D43"/>
    <w:rsid w:val="008342BE"/>
    <w:rsid w:val="00860954"/>
    <w:rsid w:val="008B2D7D"/>
    <w:rsid w:val="00957ADA"/>
    <w:rsid w:val="0098713A"/>
    <w:rsid w:val="00990124"/>
    <w:rsid w:val="00997584"/>
    <w:rsid w:val="009F0170"/>
    <w:rsid w:val="00A01E62"/>
    <w:rsid w:val="00A2432D"/>
    <w:rsid w:val="00AB06D9"/>
    <w:rsid w:val="00AB331F"/>
    <w:rsid w:val="00AC51EF"/>
    <w:rsid w:val="00AE4D12"/>
    <w:rsid w:val="00B85E2E"/>
    <w:rsid w:val="00B87574"/>
    <w:rsid w:val="00BA3E8A"/>
    <w:rsid w:val="00BC187C"/>
    <w:rsid w:val="00BE0EC3"/>
    <w:rsid w:val="00BF7DE8"/>
    <w:rsid w:val="00C87DFC"/>
    <w:rsid w:val="00C9553D"/>
    <w:rsid w:val="00CA4EC4"/>
    <w:rsid w:val="00D12523"/>
    <w:rsid w:val="00D43549"/>
    <w:rsid w:val="00DC3C26"/>
    <w:rsid w:val="00DE3362"/>
    <w:rsid w:val="00E57E8A"/>
    <w:rsid w:val="00E82BB6"/>
    <w:rsid w:val="00EA08C7"/>
    <w:rsid w:val="00EB0EAA"/>
    <w:rsid w:val="00EB2F12"/>
    <w:rsid w:val="00F0127B"/>
    <w:rsid w:val="00F0253E"/>
    <w:rsid w:val="00F114AA"/>
    <w:rsid w:val="00F71704"/>
    <w:rsid w:val="00F86D76"/>
    <w:rsid w:val="00F96190"/>
    <w:rsid w:val="00FB4121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9553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4EC4"/>
  </w:style>
  <w:style w:type="paragraph" w:styleId="Header">
    <w:name w:val="header"/>
    <w:basedOn w:val="Normal"/>
    <w:link w:val="HeaderChar"/>
    <w:uiPriority w:val="99"/>
    <w:unhideWhenUsed/>
    <w:rsid w:val="00CA4EC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CA4EC4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YdTyRt8fQvzHmG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Fiona Yin Tung Luk</cp:lastModifiedBy>
  <cp:revision>13</cp:revision>
  <cp:lastPrinted>2021-03-31T06:34:00Z</cp:lastPrinted>
  <dcterms:created xsi:type="dcterms:W3CDTF">2022-03-30T03:11:00Z</dcterms:created>
  <dcterms:modified xsi:type="dcterms:W3CDTF">2022-04-04T02:41:00Z</dcterms:modified>
</cp:coreProperties>
</file>